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5"/>
        <w:gridCol w:w="6300"/>
      </w:tblGrid>
      <w:tr w:rsidR="005152E3" w14:paraId="55C25A65" w14:textId="77777777" w:rsidTr="00AF2B7D">
        <w:tc>
          <w:tcPr>
            <w:tcW w:w="0" w:type="auto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</w:tcPr>
          <w:p w14:paraId="40569C98" w14:textId="57B4C739" w:rsidR="005152E3" w:rsidRPr="005152E3" w:rsidRDefault="00321F74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74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</w:tr>
      <w:tr w:rsidR="005152E3" w14:paraId="519938FC" w14:textId="77777777" w:rsidTr="00AF2B7D">
        <w:tc>
          <w:tcPr>
            <w:tcW w:w="0" w:type="auto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0" w:type="auto"/>
          </w:tcPr>
          <w:p w14:paraId="146DC131" w14:textId="0293F68F" w:rsidR="005152E3" w:rsidRPr="005152E3" w:rsidRDefault="00321F74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74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</w:tr>
      <w:tr w:rsidR="005152E3" w14:paraId="7BA15A33" w14:textId="77777777" w:rsidTr="00AF2B7D">
        <w:tc>
          <w:tcPr>
            <w:tcW w:w="0" w:type="auto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0" w:type="auto"/>
          </w:tcPr>
          <w:p w14:paraId="7920D53C" w14:textId="005904BB" w:rsidR="005152E3" w:rsidRPr="005152E3" w:rsidRDefault="00321F74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5152E3" w14:paraId="3AC15376" w14:textId="77777777" w:rsidTr="00AF2B7D">
        <w:tc>
          <w:tcPr>
            <w:tcW w:w="0" w:type="auto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0" w:type="auto"/>
          </w:tcPr>
          <w:p w14:paraId="5A138AD1" w14:textId="7CFDC631" w:rsidR="005152E3" w:rsidRPr="005152E3" w:rsidRDefault="00321F74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74">
              <w:rPr>
                <w:rFonts w:ascii="Times New Roman" w:hAnsi="Times New Roman" w:cs="Times New Roman"/>
                <w:sz w:val="24"/>
                <w:szCs w:val="24"/>
              </w:rPr>
              <w:t>Очная с применением ДОТ и ЭО</w:t>
            </w:r>
          </w:p>
        </w:tc>
      </w:tr>
      <w:tr w:rsidR="005152E3" w:rsidRPr="00AF2B7D" w14:paraId="43E8AFD7" w14:textId="77777777" w:rsidTr="00AF2B7D">
        <w:tc>
          <w:tcPr>
            <w:tcW w:w="0" w:type="auto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0" w:type="auto"/>
          </w:tcPr>
          <w:p w14:paraId="4427BF74" w14:textId="2D75596F" w:rsidR="005152E3" w:rsidRPr="00AF2B7D" w:rsidRDefault="00FA1692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переподготовки «Ревматология» реализуется с применением дистанционных образовательных технологий и электронного обучения (ДОТ и ЭО) в объеме 2 акад. </w:t>
            </w:r>
            <w:r w:rsidR="00AF2B7D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</w:tr>
      <w:tr w:rsidR="005152E3" w14:paraId="18DFEC21" w14:textId="77777777" w:rsidTr="00AF2B7D">
        <w:tc>
          <w:tcPr>
            <w:tcW w:w="0" w:type="auto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0" w:type="auto"/>
          </w:tcPr>
          <w:p w14:paraId="5500C059" w14:textId="28543275" w:rsidR="005152E3" w:rsidRPr="005152E3" w:rsidRDefault="00FA1692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92"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FA169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включает отработку на тренажерах (манекенах) техники выполнения внутрисуставных и околосуставных манипуляций с диагностической и лечебной целью, отработку на манекенах техники проведения базовой сердечно-легочной реанимации, а также отработку навыков обследования пациента с резким ухудшением состояния в условиях амбулаторно-поликлинической медицинской организации, умения использовать оснащение укладки экстренной медицинской помощи и распознавать остановку кровообращения с использованием при необходимости мануального дефибриллятора. Также осуществляется отработка алгоритмов проведения дифференциального диагноза, составления плана обследования пациентов с ревматическими заболеваниями и назначения основных групп лекарственных препаратов, принципы оценки их эффективности и безопасности, методы коррекции побочных эффектов при решении ситуационных задач.</w:t>
            </w:r>
          </w:p>
        </w:tc>
      </w:tr>
      <w:tr w:rsidR="005152E3" w14:paraId="185A6183" w14:textId="77777777" w:rsidTr="00AF2B7D">
        <w:tc>
          <w:tcPr>
            <w:tcW w:w="0" w:type="auto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0" w:type="auto"/>
          </w:tcPr>
          <w:p w14:paraId="695A2085" w14:textId="77777777" w:rsidR="00FA1692" w:rsidRPr="00FA1692" w:rsidRDefault="00FA1692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92">
              <w:rPr>
                <w:rFonts w:ascii="Times New Roman" w:hAnsi="Times New Roman" w:cs="Times New Roman"/>
                <w:sz w:val="24"/>
                <w:szCs w:val="24"/>
              </w:rPr>
              <w:t>Стажировка по программе профессиональная переподготовка «Ревматология» носит групповой характер, проводится в объёме 182 часа и предусматривает следующие виды деятельности:</w:t>
            </w:r>
          </w:p>
          <w:p w14:paraId="419E6E73" w14:textId="0FFD8C80" w:rsidR="00FA1692" w:rsidRPr="00FA1692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1692" w:rsidRPr="00FA1692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работы врача-ревматолога;</w:t>
            </w:r>
          </w:p>
          <w:p w14:paraId="76000D56" w14:textId="2C7C8010" w:rsidR="00FA1692" w:rsidRPr="00FA1692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692" w:rsidRPr="00FA1692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(методики) обследования ревматологического больного;</w:t>
            </w:r>
          </w:p>
          <w:p w14:paraId="7B0C9B18" w14:textId="259930DE" w:rsidR="00FA1692" w:rsidRPr="00FA1692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1692" w:rsidRPr="00FA1692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 работе (планировании работы) врача-ревматолога;</w:t>
            </w:r>
          </w:p>
          <w:p w14:paraId="2DA6D57D" w14:textId="776253D6" w:rsidR="00FA1692" w:rsidRPr="00FA1692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1692" w:rsidRPr="00FA1692">
              <w:rPr>
                <w:rFonts w:ascii="Times New Roman" w:hAnsi="Times New Roman" w:cs="Times New Roman"/>
                <w:sz w:val="24"/>
                <w:szCs w:val="24"/>
              </w:rPr>
              <w:t>работа с нормативной, медицинской и др. документацией;</w:t>
            </w:r>
          </w:p>
          <w:p w14:paraId="7458FA4B" w14:textId="1CEF0C78" w:rsidR="00FA1692" w:rsidRPr="00FA1692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1692" w:rsidRPr="00FA1692">
              <w:rPr>
                <w:rFonts w:ascii="Times New Roman" w:hAnsi="Times New Roman" w:cs="Times New Roman"/>
                <w:sz w:val="24"/>
                <w:szCs w:val="24"/>
              </w:rPr>
              <w:t>выполнение функциональных обязанностей врача-ревматолога в качестве дублёра;</w:t>
            </w:r>
          </w:p>
          <w:p w14:paraId="1486FFF1" w14:textId="3F5B3A11" w:rsidR="00FA1692" w:rsidRPr="00FA1692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1692" w:rsidRPr="00FA1692">
              <w:rPr>
                <w:rFonts w:ascii="Times New Roman" w:hAnsi="Times New Roman" w:cs="Times New Roman"/>
                <w:sz w:val="24"/>
                <w:szCs w:val="24"/>
              </w:rPr>
              <w:t>участие в клинических и патологоанатомических конференциях;</w:t>
            </w:r>
          </w:p>
          <w:p w14:paraId="1A157B39" w14:textId="73ECA51D" w:rsidR="00FA1692" w:rsidRPr="00FA1692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1692" w:rsidRPr="00FA1692">
              <w:rPr>
                <w:rFonts w:ascii="Times New Roman" w:hAnsi="Times New Roman" w:cs="Times New Roman"/>
                <w:sz w:val="24"/>
                <w:szCs w:val="24"/>
              </w:rPr>
              <w:t>приобретение профессиональных (организаторских) навыков врача-ревматолога;</w:t>
            </w:r>
          </w:p>
          <w:p w14:paraId="7BF24552" w14:textId="2021636B" w:rsidR="005152E3" w:rsidRPr="005152E3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1692" w:rsidRPr="00FA169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ревматологическими больными.</w:t>
            </w:r>
          </w:p>
        </w:tc>
      </w:tr>
      <w:tr w:rsidR="005152E3" w14:paraId="49DD87FC" w14:textId="77777777" w:rsidTr="00AF2B7D">
        <w:tc>
          <w:tcPr>
            <w:tcW w:w="0" w:type="auto"/>
          </w:tcPr>
          <w:p w14:paraId="5E5BA8D8" w14:textId="5949356A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9E1B55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58E76547" w14:textId="77777777" w:rsidR="00321F74" w:rsidRPr="00321F74" w:rsidRDefault="00321F74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74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Минздрава России от 08.10.2015 г. № 707н к обучению по программе профессиональной переподготовки по специальности «Ревматология» допускаются специалисты, имеющие:</w:t>
            </w:r>
          </w:p>
          <w:p w14:paraId="40253719" w14:textId="7A1E5CB1" w:rsidR="00321F74" w:rsidRPr="00321F74" w:rsidRDefault="00321F74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F74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 по одной из специальностей: «Лечебное дело», «Педиатрия»;</w:t>
            </w:r>
          </w:p>
          <w:p w14:paraId="6EBF9FE8" w14:textId="474A235D" w:rsidR="00321F74" w:rsidRPr="00321F74" w:rsidRDefault="00321F74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F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F74">
              <w:rPr>
                <w:rFonts w:ascii="Times New Roman" w:hAnsi="Times New Roman" w:cs="Times New Roman"/>
                <w:sz w:val="24"/>
                <w:szCs w:val="24"/>
              </w:rPr>
              <w:t>подготовку в интернатуре/ординатуре по одной из специальностей: «Общая врачебная практика (семейная медицина)», «Педиатрия», «Терапия».</w:t>
            </w:r>
          </w:p>
          <w:p w14:paraId="7D694087" w14:textId="486681B7" w:rsidR="005152E3" w:rsidRPr="005152E3" w:rsidRDefault="00321F74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74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от 03.08.2012 №66н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организациях» врачи, имеющие высшее медицинское образование, но не соответствующие квалификационным требованиям (уровень подготовки — интернатура/ординатура), но имеющие непрерывный стаж практической работы по специальности "Ревматология" от 5 до 10 лет.</w:t>
            </w:r>
          </w:p>
        </w:tc>
      </w:tr>
      <w:tr w:rsidR="005152E3" w14:paraId="444497F1" w14:textId="77777777" w:rsidTr="00AF2B7D">
        <w:tc>
          <w:tcPr>
            <w:tcW w:w="0" w:type="auto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итоговой аттестации</w:t>
            </w:r>
          </w:p>
        </w:tc>
        <w:tc>
          <w:tcPr>
            <w:tcW w:w="0" w:type="auto"/>
          </w:tcPr>
          <w:p w14:paraId="64379B10" w14:textId="0CAC8717" w:rsidR="005152E3" w:rsidRPr="005152E3" w:rsidRDefault="00D35243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4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- экзамен.</w:t>
            </w:r>
          </w:p>
        </w:tc>
      </w:tr>
      <w:tr w:rsidR="005152E3" w14:paraId="57A11202" w14:textId="77777777" w:rsidTr="00AF2B7D">
        <w:tc>
          <w:tcPr>
            <w:tcW w:w="0" w:type="auto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0" w:type="auto"/>
          </w:tcPr>
          <w:p w14:paraId="77FA47CA" w14:textId="306BC243" w:rsidR="005152E3" w:rsidRPr="005152E3" w:rsidRDefault="00D35243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43">
              <w:rPr>
                <w:rFonts w:ascii="Times New Roman" w:hAnsi="Times New Roman" w:cs="Times New Roman"/>
                <w:sz w:val="24"/>
                <w:szCs w:val="24"/>
              </w:rPr>
              <w:t>По результатам освоения программы профессиональной переподготовки и успешного прохождения итоговой аттестации выдаётся Диплом о профессиональной переподготовки установленного образца.</w:t>
            </w:r>
          </w:p>
        </w:tc>
      </w:tr>
      <w:tr w:rsidR="005152E3" w14:paraId="0E731DD6" w14:textId="77777777" w:rsidTr="00AF2B7D">
        <w:tc>
          <w:tcPr>
            <w:tcW w:w="0" w:type="auto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0" w:type="auto"/>
          </w:tcPr>
          <w:p w14:paraId="6C9129DD" w14:textId="7434A4A5" w:rsidR="00370E88" w:rsidRPr="00370E88" w:rsidRDefault="00370E88" w:rsidP="00AF2B7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>Модуль 1</w:t>
            </w:r>
            <w:r w:rsidR="009E1B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«Основы организации ревматологической помощи в РФ»</w:t>
            </w:r>
            <w:r w:rsidR="003F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- 6</w:t>
            </w:r>
            <w:r w:rsidR="003F07F2"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акад. час.</w:t>
            </w:r>
          </w:p>
          <w:p w14:paraId="17FFF7A7" w14:textId="61F00268" w:rsidR="00370E88" w:rsidRPr="00370E88" w:rsidRDefault="00370E88" w:rsidP="00AF2B7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>Модуль 2</w:t>
            </w:r>
            <w:r w:rsidR="009E1B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«Теоретические вопросы ревматологии»</w:t>
            </w:r>
            <w:r w:rsidR="003F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- 27</w:t>
            </w:r>
            <w:r w:rsidR="003F07F2"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акад. час.</w:t>
            </w: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1CC7897" w14:textId="162143D2" w:rsidR="00370E88" w:rsidRPr="00370E88" w:rsidRDefault="00370E88" w:rsidP="00AF2B7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0E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 3</w:t>
            </w:r>
            <w:r w:rsidR="009E1B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370E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«Методы диагностики в ревматологии»</w:t>
            </w:r>
            <w:r w:rsidR="003F0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- 50</w:t>
            </w:r>
            <w:r w:rsidR="003F07F2"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акад. час.</w:t>
            </w:r>
            <w:r w:rsidRPr="00370E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C3B182A" w14:textId="77A4A2E9" w:rsidR="00370E88" w:rsidRPr="00370E88" w:rsidRDefault="00370E88" w:rsidP="00AF2B7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E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Модуль 4</w:t>
            </w:r>
            <w:r w:rsidR="009E1B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370E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>«Воспалительные заболевания суставов и позвоночника»</w:t>
            </w:r>
            <w:r w:rsidR="003F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- 60 </w:t>
            </w:r>
            <w:r w:rsidR="003F07F2"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акад. час.</w:t>
            </w:r>
            <w:r w:rsidRPr="00370E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21ADEE4" w14:textId="2471C0B0" w:rsidR="00370E88" w:rsidRPr="00370E88" w:rsidRDefault="00370E88" w:rsidP="00AF2B7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>Модуль 5</w:t>
            </w:r>
            <w:r w:rsidR="009E1B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0E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«Дегенеративные, метаболические и другие не воспалительные заболевания суставов, позвоночника и костей»</w:t>
            </w:r>
            <w:r w:rsidR="003F0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- 39</w:t>
            </w:r>
            <w:r w:rsidR="003F07F2"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акад. ча</w:t>
            </w:r>
            <w:r w:rsid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</w:t>
            </w:r>
            <w:r w:rsidR="003F07F2"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14:paraId="0BE5D6A7" w14:textId="166931CA" w:rsidR="00370E88" w:rsidRPr="00370E88" w:rsidRDefault="00370E88" w:rsidP="00AF2B7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>Модуль 6</w:t>
            </w:r>
            <w:r w:rsidR="009E1B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«Ревматические заболевания околосуставных мягких тканей»</w:t>
            </w:r>
            <w:r w:rsidR="003F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- 18 </w:t>
            </w:r>
            <w:r w:rsidR="003F07F2"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0B688808" w14:textId="0BDE67E3" w:rsidR="00370E88" w:rsidRPr="00370E88" w:rsidRDefault="00370E88" w:rsidP="00AF2B7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>Модуль 7</w:t>
            </w:r>
            <w:r w:rsidR="009E1B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«Ревматическая лихорадка и хроническая ревматическая болезнь сердца»</w:t>
            </w:r>
            <w:r w:rsidR="003F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</w:t>
            </w:r>
            <w:r w:rsidR="003F07F2"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акад. час.</w:t>
            </w:r>
          </w:p>
          <w:p w14:paraId="443759B2" w14:textId="47846325" w:rsidR="00370E88" w:rsidRPr="00370E88" w:rsidRDefault="00370E88" w:rsidP="00AF2B7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>Модуль 8</w:t>
            </w:r>
            <w:r w:rsidR="009E1B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«Диффузные заболевания соединительной ткани»</w:t>
            </w:r>
            <w:r w:rsidR="003F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- 46 </w:t>
            </w:r>
            <w:r w:rsidR="003F07F2"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1A78E3BF" w14:textId="3AF9E300" w:rsidR="00370E88" w:rsidRPr="00370E88" w:rsidRDefault="00370E88" w:rsidP="00AF2B7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>Модуль 9</w:t>
            </w:r>
            <w:r w:rsidR="009E1B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«Системные васкулиты»</w:t>
            </w:r>
            <w:r w:rsidR="003F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 </w:t>
            </w:r>
            <w:r w:rsidR="003F07F2"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2AC5E750" w14:textId="3F488AFD" w:rsidR="00370E88" w:rsidRPr="00370E88" w:rsidRDefault="00370E88" w:rsidP="00AF2B7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>Модуль 10</w:t>
            </w:r>
            <w:r w:rsidR="009E1B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«Методы лечения ревматических заболеваний»</w:t>
            </w:r>
            <w:r w:rsidR="003F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- 34 </w:t>
            </w:r>
            <w:r w:rsidR="003F07F2"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7724CEA5" w14:textId="38ECEDBA" w:rsidR="005152E3" w:rsidRDefault="00370E88" w:rsidP="00AF2B7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>Модуль 11</w:t>
            </w:r>
            <w:r w:rsidR="009E1B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70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«Клиническая подготовка»</w:t>
            </w:r>
            <w:r w:rsidR="003F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- 182 </w:t>
            </w:r>
            <w:r w:rsidR="003F07F2"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акад. час.</w:t>
            </w:r>
          </w:p>
          <w:p w14:paraId="26490968" w14:textId="77777777" w:rsidR="003F07F2" w:rsidRPr="003F07F2" w:rsidRDefault="003F07F2" w:rsidP="003F07F2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Итоговая аттестация - 6 акад. час.</w:t>
            </w:r>
          </w:p>
          <w:p w14:paraId="6AC7CF93" w14:textId="5AFAAF00" w:rsidR="003F07F2" w:rsidRPr="00AF2B7D" w:rsidRDefault="003F07F2" w:rsidP="003F07F2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ВСЕГО - 504 акад. час.</w:t>
            </w:r>
          </w:p>
        </w:tc>
      </w:tr>
      <w:tr w:rsidR="005152E3" w14:paraId="57365994" w14:textId="77777777" w:rsidTr="00AF2B7D">
        <w:tc>
          <w:tcPr>
            <w:tcW w:w="0" w:type="auto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0" w:type="auto"/>
          </w:tcPr>
          <w:p w14:paraId="4B814E41" w14:textId="77777777" w:rsidR="00D35243" w:rsidRPr="00D35243" w:rsidRDefault="00D35243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43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профессиональной переподготовки «Ревматология» нашли отражение важнейшие достижения теоретической и практической ревматологии и смежных дисциплин. Реализация программы обеспечивается высококвалифицированными научно-педагогическими преподавателями кафедры пропедевтики внутренних болезней ФГБОУ ВО </w:t>
            </w:r>
            <w:proofErr w:type="spellStart"/>
            <w:r w:rsidRPr="00D35243">
              <w:rPr>
                <w:rFonts w:ascii="Times New Roman" w:hAnsi="Times New Roman" w:cs="Times New Roman"/>
                <w:sz w:val="24"/>
                <w:szCs w:val="24"/>
              </w:rPr>
              <w:t>КемГМУ</w:t>
            </w:r>
            <w:proofErr w:type="spellEnd"/>
            <w:r w:rsidRPr="00D35243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России. </w:t>
            </w:r>
          </w:p>
          <w:p w14:paraId="03EA867F" w14:textId="5C97E251" w:rsidR="005152E3" w:rsidRPr="005152E3" w:rsidRDefault="00D35243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 читаются профессорами и доцентами кафедры по наиболее важным дисциплинам, на лекциях демонстрируются больные с изучаемой патологией, применяются мультимедийные презентации. В качестве учебных баз для проведения практических занятий используются хорошо оснащенные лечебно-профилактические учреждения, являющиеся клиническими базами кафедры. Кафедра располагает хорошо оборудованными современными лекционным залом и учебными комнатами с мультимедийными установками, занятия обеспечиваются необходимым наглядным материалом. Программа построена по модульному типу. На практических занятиях отрабатываются навыки осмотра ревматологического больного, в том числе с применением современных шкал оценки активности заболевания, рассматриваются все современные диагностические алгоритмы с применением современных методов исследования. Обязательно в рамках программы отрабатываются навыки сердечно-легочной реанимации, помощи при шоках и других неотложных состояниях в ревматологии. Важным разделом программы является формирование навыков околосуставных и внутрисуставных манипуляций как на тренажерах, так и в реальной клинической практике. Необходимость обучения по программе профессиональной переподготовки заключается в удовлетворении образовательных и профессиональных потребностей, обеспечении соответствия квалификации врачей меняющимся условиям профессиональной деятельности и социальной среды, а также в совершенствовании и формировании компетенций, необходимых для профессиональной деятельности в рамках профессионального стандарта «Врач-ревматолог».</w:t>
            </w:r>
          </w:p>
        </w:tc>
      </w:tr>
    </w:tbl>
    <w:p w14:paraId="1F504B63" w14:textId="77777777" w:rsidR="00836767" w:rsidRDefault="00327EA9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243EF2"/>
    <w:rsid w:val="00321F74"/>
    <w:rsid w:val="00327EA9"/>
    <w:rsid w:val="00370E88"/>
    <w:rsid w:val="003F07F2"/>
    <w:rsid w:val="00455773"/>
    <w:rsid w:val="004963F3"/>
    <w:rsid w:val="004F0F2C"/>
    <w:rsid w:val="005152E3"/>
    <w:rsid w:val="00685DD7"/>
    <w:rsid w:val="007C25FC"/>
    <w:rsid w:val="008A57EC"/>
    <w:rsid w:val="009E1B55"/>
    <w:rsid w:val="00AF2B7D"/>
    <w:rsid w:val="00BD1B27"/>
    <w:rsid w:val="00D35243"/>
    <w:rsid w:val="00F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FA1692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A16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Пользователь</cp:lastModifiedBy>
  <cp:revision>2</cp:revision>
  <dcterms:created xsi:type="dcterms:W3CDTF">2022-04-08T07:14:00Z</dcterms:created>
  <dcterms:modified xsi:type="dcterms:W3CDTF">2022-04-08T07:14:00Z</dcterms:modified>
</cp:coreProperties>
</file>